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ДОСВІД РОБОТИ ВЧИТЕЛЯ АНГЛІЙСЬКОЇ МОВИ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Ліцей №144 м. Києва</w: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Автор: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163280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Заставнюк Юлія Сергіївна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Посада: вчитель англійської мови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Кваліф</w:t>
      </w:r>
      <w:r w:rsidR="00163280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ікаційна кате</w:t>
      </w:r>
      <w:r w:rsidR="00F10442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горія: Вища</w:t>
      </w:r>
      <w:r w:rsidR="00F10442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Педагогічний стаж: 20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років</w:t>
      </w:r>
    </w:p>
    <w:p w:rsidR="00163280" w:rsidRPr="00EB6635" w:rsidRDefault="00603B82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02355" cy="5396230"/>
            <wp:effectExtent l="0" t="0" r="0" b="0"/>
            <wp:docPr id="1" name="Рисунок 1" descr="photo_2025-03-11_10-11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5-03-11_10-11-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53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Київ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2025</w:t>
      </w:r>
    </w:p>
    <w:p w:rsidR="0010080A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26" style="width:0;height:1.5pt" o:hralign="center" o:hrstd="t" o:hr="t" fillcolor="#a0a0a0" stroked="f"/>
        </w:pict>
      </w:r>
    </w:p>
    <w:p w:rsidR="00A107C1" w:rsidRPr="00EB6635" w:rsidRDefault="00A107C1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107C1" w:rsidRPr="00EB6635" w:rsidRDefault="00A107C1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Зміст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Вступ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Загальні відомості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Освітня філософія вчителя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 та прийоми навчання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4.1 Традиційні методи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4.2 Інтерактивні технології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4.3 Ігрові форми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4.4 Цифрові інструменти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Підручники та авторські розробки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Приклади уроків і проєктів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Планування навчального процесу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Позаурочна діяльність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Участь у конкурсах, семінарах, проєктах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Підвищення кваліфікації та сертифікація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Висновки</w:t>
      </w:r>
    </w:p>
    <w:p w:rsidR="0010080A" w:rsidRPr="00EB6635" w:rsidRDefault="0010080A" w:rsidP="00EB663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Список використаних джерел</w:t>
      </w:r>
    </w:p>
    <w:p w:rsidR="0010080A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27" style="width:0;height:1.5pt" o:hralign="center" o:hrstd="t" o:hr="t" fillcolor="#a0a0a0" stroked="f"/>
        </w:pic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1. Вступ</w: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Викладання англійської мови в закладах загальної середньої освіти сьогодні є надзвичайно актуальною та відповідальною справою. В умовах євроінтеграції України, активного використання англійської мови в професійній та побутовій сферах, перед вчителем постає завдання не лише передати знання, але й сформувати в учнів вміння застосовувати мову у реальних життєвих ситуаціях.</w: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Мій педаг</w:t>
      </w:r>
      <w:r w:rsidR="000361A3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огічний шлях триває вже понад 2</w:t>
      </w:r>
      <w:r w:rsidR="00473572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років. Протягом цього часу я переконалася, що сучасний вчитель англійської мови має бути не просто носієм знань, а фасилітатором, наставником і мотиватором. Я прагну створити такі умови на уроках, щоб кожен учень відчував себе впевнено, міг виявити свої здібності та отримував задоволення від навчання.</w: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Моя мета — допомогти учням оволодіти англійською мовою на високому рівні, щоб вона стала для них інструментом спілкування, навчання, саморозвитку та побудови успішного майбутнього.</w:t>
      </w: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2. Загальні відомості</w:t>
      </w:r>
    </w:p>
    <w:p w:rsidR="00017451" w:rsidRPr="00EB6635" w:rsidRDefault="00017451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Юлія Заставнюк</w:t>
      </w:r>
    </w:p>
    <w:p w:rsidR="0010080A" w:rsidRPr="00EB6635" w:rsidRDefault="00017451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080A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Місце роботи: Ліцей №144 м. Києва</w:t>
      </w:r>
    </w:p>
    <w:p w:rsidR="0010080A" w:rsidRPr="00EB6635" w:rsidRDefault="0010080A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Посада: вчитель англійської мови</w:t>
      </w:r>
    </w:p>
    <w:p w:rsidR="0010080A" w:rsidRPr="00EB6635" w:rsidRDefault="000361A3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Педагогічний стаж: 2</w:t>
      </w:r>
      <w:r w:rsidR="001257EF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</w:t>
      </w:r>
      <w:r w:rsidR="0010080A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років</w:t>
      </w:r>
    </w:p>
    <w:p w:rsidR="0010080A" w:rsidRPr="00EB6635" w:rsidRDefault="0010080A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Кваліф</w:t>
      </w:r>
      <w:r w:rsidR="00A06201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ікаційна категорія: Вища</w:t>
      </w:r>
    </w:p>
    <w:p w:rsidR="0010080A" w:rsidRPr="00EB6635" w:rsidRDefault="0010080A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</w:t>
      </w:r>
      <w:r w:rsidR="00A06201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вітній рівень: Національний педагогічний університет ім. М. Драгоманова. Спеціальність – вчитель англійської та французької мов та зарубіжної літератури.</w:t>
      </w:r>
    </w:p>
    <w:p w:rsidR="0010080A" w:rsidRPr="00EB6635" w:rsidRDefault="0010080A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</w:t>
      </w:r>
      <w:r w:rsidR="00A06201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 підвищення кваліфікації: регулярно проходжу курси підвищення кваліфікації на базі Київського столічного університету імені Бориса Гринченка\ Інститут післядипломної освіти.</w:t>
      </w:r>
    </w:p>
    <w:p w:rsidR="0010080A" w:rsidRPr="00EB6635" w:rsidRDefault="0010080A" w:rsidP="00EB663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Участь у проєктах, семі</w:t>
      </w:r>
      <w:r w:rsidR="00A06201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нарах, конкурсах: Активно беру участь в різноманітних проектах, семінарах.</w:t>
      </w:r>
    </w:p>
    <w:p w:rsidR="0010080A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28" style="width:0;height:1.5pt" o:hralign="center" o:hrstd="t" o:hr="t" fillcolor="#a0a0a0" stroked="f"/>
        </w:pic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 Освітня філософія вчителя</w:t>
      </w:r>
    </w:p>
    <w:p w:rsidR="0010080A" w:rsidRPr="00EB6635" w:rsidRDefault="0010080A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Головним принципом моєї педагогічної діяльності є формування в учнів мотивації до навчання через інтерес, практичну значущість та креативність. Я вважаю, що англійська мова — це не тільки предмет, а й засіб пізнання світу, інструмент для спілкування, відкриття нових культур та можливостей.</w:t>
      </w:r>
    </w:p>
    <w:p w:rsidR="0010080A" w:rsidRPr="00EB6635" w:rsidRDefault="0010080A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дотримуюсь таких принципів: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Індивідуальний підхід до кожного учня.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Використання різноманітних форм і методів роботи.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Створення комфортної психологічної атмосфери.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Підтримка самостійності та ініціативності учнів.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Формування критичного мислення та творчих здібностей.</w:t>
      </w:r>
    </w:p>
    <w:p w:rsidR="0010080A" w:rsidRPr="00EB6635" w:rsidRDefault="0010080A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Моє педагогічне кредо: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013D9" w:rsidRPr="00EB6635" w:rsidRDefault="001013D9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учитель змінює вічність,він ніколи не може сказати,де закінчується його вплив</w:t>
      </w:r>
    </w:p>
    <w:p w:rsidR="00017451" w:rsidRPr="00EB6635" w:rsidRDefault="00017451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7451" w:rsidRPr="00EB6635" w:rsidRDefault="00017451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7451" w:rsidRPr="00EB6635" w:rsidRDefault="00017451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7451" w:rsidRPr="00EB6635" w:rsidRDefault="00017451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1156C" w:rsidRPr="00EB6635" w:rsidRDefault="00680632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Тема над якою працюю: </w:t>
      </w:r>
      <w:r w:rsidRPr="00EB663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«Індивідуальна освітня траєкторія учня, як засіб реалізації компетентнісного підходу»</w:t>
      </w:r>
    </w:p>
    <w:p w:rsidR="00017451" w:rsidRPr="00EB6635" w:rsidRDefault="00017451" w:rsidP="00EB6635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Індивідуальна освітня траєкторія у класичному розумінні — це персональний шлях розвитку здібностей, особистісних якостей і психічних процесів дитини.</w:t>
      </w:r>
    </w:p>
    <w:p w:rsidR="00017451" w:rsidRPr="00EB6635" w:rsidRDefault="00017451" w:rsidP="00EB6635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основі індивідуальної траєкторії лежить дитиноцентризм. Вона має на меті забезпечити максимально сприятливі умови для навчання й розвитку кожного учня.</w:t>
      </w:r>
    </w:p>
    <w:p w:rsidR="00017451" w:rsidRPr="00EB6635" w:rsidRDefault="00017451" w:rsidP="00EB6635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контексті війни у мільйонів українських дітей з’явилася одна спільна причина, через яку вони потребують індивідуального підходу. Ця причина — неможливість відвідувати школу разом з іншими учнями, іноді навіть у дистанційному режимі. Це спричинено, тим, що діти перебувають у різних країнах в умовах тимчасового прихистку. Для більшості таких учнів можна застосувати термін «з особливими освітніми потребами» у широкому його розумінні.</w:t>
      </w:r>
    </w:p>
    <w:p w:rsidR="00017451" w:rsidRPr="00EB6635" w:rsidRDefault="00017451" w:rsidP="00EB663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Індивідуальна освітня траєкторія може застосовуватися до будь-якої дитини. В ідеальному розумінні індивідуалізації потребує кожен учень, адже кожен розвивається по-різному</w:t>
      </w:r>
    </w:p>
    <w:p w:rsidR="00017451" w:rsidRPr="00EB6635" w:rsidRDefault="00017451" w:rsidP="00EB6635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Етапи створення ІОТ</w:t>
      </w: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1. Діагностика: визначення рівня знань, інтересів та стилю навчання.</w:t>
      </w: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Постановка цілей: коротко- та довгострокові цілі.</w:t>
      </w: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3. Розробка плану: адаптація завдань, ресурсів та методів.</w:t>
      </w: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4. Реалізація: інтерактивні вправи, проєкти, автентичні матеріали.</w:t>
      </w: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5. Моніторинг: оцінювання прогресу та коригування плану.</w:t>
      </w:r>
    </w:p>
    <w:p w:rsidR="00017451" w:rsidRPr="00EB6635" w:rsidRDefault="00017451" w:rsidP="00EB6635">
      <w:pPr>
        <w:pStyle w:val="1"/>
        <w:jc w:val="both"/>
        <w:rPr>
          <w:lang w:val="uk-UA"/>
        </w:rPr>
      </w:pPr>
      <w:r w:rsidRPr="00EB6635">
        <w:rPr>
          <w:lang w:val="uk-UA"/>
        </w:rPr>
        <w:t>Етапи побудови індивідуальної освітньої траєкторії учня</w:t>
      </w:r>
    </w:p>
    <w:p w:rsidR="00017451" w:rsidRPr="00EB6635" w:rsidRDefault="00017451" w:rsidP="00EB6635">
      <w:pPr>
        <w:pStyle w:val="2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Етап 1: Аналіз стартових можливостей учня</w:t>
      </w:r>
    </w:p>
    <w:p w:rsidR="00017451" w:rsidRPr="00EB6635" w:rsidRDefault="00017451" w:rsidP="00EB6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1. Оцінка поточного рівня знань і навичок учня: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Використання тестів для визначення рівня знань (лексика, граматика).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Спостереження за виконанням завдань.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lastRenderedPageBreak/>
        <w:t>2. Виявлення сильних і слабких сторін учня: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Обговорення результатів з учнем та батьками.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Оцінка навчального стилю учня (візуальний, аудіальний, кінестетичний).</w:t>
      </w:r>
    </w:p>
    <w:p w:rsidR="00017451" w:rsidRPr="00EB6635" w:rsidRDefault="00017451" w:rsidP="00EB6635">
      <w:pPr>
        <w:pStyle w:val="2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Етап 2: Визначення індивідуальних цілей</w:t>
      </w:r>
    </w:p>
    <w:p w:rsidR="00017451" w:rsidRPr="00EB6635" w:rsidRDefault="00017451" w:rsidP="00EB6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1. Формування короткострокових та довгострокових цілей: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Вивчення конкретної теми чи розділу.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Покращення навичок спілкування.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2. Узгодження цілей з учнем: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Врахування інтересів і мотивації.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Розробка плану досягнення цілей.</w:t>
      </w:r>
    </w:p>
    <w:p w:rsidR="00017451" w:rsidRPr="00EB6635" w:rsidRDefault="00017451" w:rsidP="00EB6635">
      <w:pPr>
        <w:pStyle w:val="2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Етап 3: Розробка індивідуального плану навчання</w:t>
      </w:r>
    </w:p>
    <w:p w:rsidR="00017451" w:rsidRPr="00EB6635" w:rsidRDefault="00017451" w:rsidP="00EB6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1. Вибір методів та інструментів: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Інтерактивні вправи, проєкти, групова робота.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Використання цифрових платформ (Quizlet, Kahoot).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2. Розподіл навчального матеріалу: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Поділ теми на окремі завдання з урахуванням рівня складності.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Створення різнорівневих завдань для самостійної роботи.</w:t>
      </w:r>
    </w:p>
    <w:p w:rsidR="00017451" w:rsidRPr="00EB6635" w:rsidRDefault="00017451" w:rsidP="00EB6635">
      <w:pPr>
        <w:pStyle w:val="2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Етап 4: Реалізація навчального процесу</w:t>
      </w:r>
    </w:p>
    <w:p w:rsidR="00017451" w:rsidRPr="00EB6635" w:rsidRDefault="00017451" w:rsidP="00EB6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1. Виконання завдань відповідно до індивідуального плану: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Проведення уроків з використанням обраних методик.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Залучення учня до активної участі в навчальному процесі.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2. Постійний моніторинг прогресу: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Внесення коригувань у план за потреби.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Надання зворотного зв'язку учню.</w:t>
      </w:r>
    </w:p>
    <w:p w:rsidR="00017451" w:rsidRPr="00EB6635" w:rsidRDefault="00017451" w:rsidP="00EB6635">
      <w:pPr>
        <w:pStyle w:val="2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Етап 5: Оцінка результатів та рефлексія</w:t>
      </w:r>
    </w:p>
    <w:p w:rsidR="00017451" w:rsidRPr="00EB6635" w:rsidRDefault="00017451" w:rsidP="00EB66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1. Аналіз досягнутих результатів: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Порівняння початкових та кінцевих показників знань і навичок.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Проведення підсумкових тестів або презентацій.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2. Обговорення результатів з учнем: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Рефлексія щодо досягнень і труднощів.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br/>
        <w:t>- Планування подальших кроків у навчанні.</w:t>
      </w:r>
    </w:p>
    <w:p w:rsidR="00017451" w:rsidRPr="00EB6635" w:rsidRDefault="00017451" w:rsidP="00EB6635">
      <w:pPr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</w:p>
    <w:p w:rsidR="00017451" w:rsidRPr="00EB6635" w:rsidRDefault="00017451" w:rsidP="00EB6635">
      <w:pPr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lastRenderedPageBreak/>
        <w:t>1. Які компетентності потрібно розвивати: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Критичне мислення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Креативність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Комунікативні навички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Емоційний інтелект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Інформаційна грамотність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Навички вирішення проблем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Міжкультурна компетентність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Лідерські навички</w:t>
      </w:r>
    </w:p>
    <w:p w:rsidR="00017451" w:rsidRPr="00EB6635" w:rsidRDefault="00017451" w:rsidP="00EB6635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Цифрова грамотність</w:t>
      </w:r>
    </w:p>
    <w:p w:rsidR="00017451" w:rsidRPr="00EB6635" w:rsidRDefault="00017451" w:rsidP="00EB6635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Які ресурси треба використовувати</w:t>
      </w:r>
      <w:r w:rsidRPr="00EB6635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Онлайн-платформи для навчання (наприклад, Zoom, Moodle, Google Classroom)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Друковані матеріали (підручники, довідники)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Відео та інтерактивні курси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Мультимедійні ресурси (аудіо, презентації, ігри)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Додатки для навчання (Duolingo, Quizlet, Kahoot!)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Лабораторії чи навчальні кабінети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Настільні ігри або симуляції</w:t>
      </w:r>
    </w:p>
    <w:p w:rsidR="00017451" w:rsidRPr="00EB6635" w:rsidRDefault="00017451" w:rsidP="00EB6635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Групова робота з колегами</w:t>
      </w:r>
    </w:p>
    <w:p w:rsidR="00017451" w:rsidRPr="00EB6635" w:rsidRDefault="00017451" w:rsidP="00EB6635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7451" w:rsidRPr="00EB6635" w:rsidRDefault="00017451" w:rsidP="00EB6635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EB66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3. Які підходи для навчання треба обрати: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Індивідуальний підхід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Проєктне навчання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Проблемно-орієнтоване навчання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Гейміфікація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Інтерактивні методи (дискусії, мозкові штурми)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Практико-орієнтоване навчання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Змішане навчання (blended learning)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Навчання через співпрацю (кооперативне навчання)</w:t>
      </w:r>
    </w:p>
    <w:p w:rsidR="00017451" w:rsidRPr="00EB6635" w:rsidRDefault="00017451" w:rsidP="00EB6635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Рефлексивний підхід</w:t>
      </w:r>
    </w:p>
    <w:p w:rsidR="00680632" w:rsidRPr="00EB6635" w:rsidRDefault="00680632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17451" w:rsidRPr="00EB6635" w:rsidRDefault="00017451" w:rsidP="00EB6635">
      <w:pPr>
        <w:pStyle w:val="2"/>
        <w:jc w:val="both"/>
        <w:rPr>
          <w:rStyle w:val="a4"/>
          <w:b/>
          <w:bCs/>
          <w:sz w:val="28"/>
          <w:szCs w:val="28"/>
          <w:lang w:val="uk-UA"/>
        </w:rPr>
      </w:pPr>
    </w:p>
    <w:p w:rsidR="00017451" w:rsidRPr="00EB6635" w:rsidRDefault="00017451" w:rsidP="00EB6635">
      <w:pPr>
        <w:pStyle w:val="2"/>
        <w:jc w:val="both"/>
        <w:rPr>
          <w:rStyle w:val="a4"/>
          <w:b/>
          <w:bCs/>
          <w:sz w:val="28"/>
          <w:szCs w:val="28"/>
          <w:lang w:val="uk-UA"/>
        </w:rPr>
      </w:pPr>
    </w:p>
    <w:p w:rsidR="00017451" w:rsidRPr="00EB6635" w:rsidRDefault="00017451" w:rsidP="00EB6635">
      <w:pPr>
        <w:pStyle w:val="2"/>
        <w:jc w:val="both"/>
        <w:rPr>
          <w:rStyle w:val="a4"/>
          <w:b/>
          <w:bCs/>
          <w:sz w:val="28"/>
          <w:szCs w:val="28"/>
          <w:lang w:val="uk-UA"/>
        </w:rPr>
      </w:pPr>
    </w:p>
    <w:p w:rsidR="0010080A" w:rsidRPr="00EB6635" w:rsidRDefault="0010080A" w:rsidP="00EB6635">
      <w:pPr>
        <w:pStyle w:val="2"/>
        <w:jc w:val="both"/>
        <w:rPr>
          <w:sz w:val="28"/>
          <w:szCs w:val="28"/>
          <w:lang w:val="uk-UA"/>
        </w:rPr>
      </w:pPr>
      <w:r w:rsidRPr="00EB6635">
        <w:rPr>
          <w:rStyle w:val="a4"/>
          <w:b/>
          <w:bCs/>
          <w:sz w:val="28"/>
          <w:szCs w:val="28"/>
          <w:lang w:val="uk-UA"/>
        </w:rPr>
        <w:lastRenderedPageBreak/>
        <w:t>4. Методи та прийоми навчання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У своїй практиці я переконалася, що ефективне навчання англійської мови можливе лише за умови поєднання різних підходів. Саме тому я активно використовую традиційні, інтерактивні, ігрові та цифрові методи, які дозволяють враховувати потреби кожного учня, підтримувати їхню мотивацію та забезпечувати високий рівень засвоєння матеріалу.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29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4.1 Традиційні методи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Традиційні методи залишаються важливою складовою навчального процесу. Вони дозволяють закріпити базові знання з граматики, лексики та фонетики. У роботі використовую:</w:t>
      </w:r>
    </w:p>
    <w:p w:rsidR="0010080A" w:rsidRPr="00EB6635" w:rsidRDefault="0010080A" w:rsidP="00EB66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Читання та переклад текстів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для збагачення словникового запасу та розвитку навичок розуміння.</w:t>
      </w:r>
    </w:p>
    <w:p w:rsidR="0010080A" w:rsidRPr="00EB6635" w:rsidRDefault="0010080A" w:rsidP="00EB66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Граматичні вправи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, які допомагають відпрацювати основні правила мови.</w:t>
      </w:r>
    </w:p>
    <w:p w:rsidR="0010080A" w:rsidRPr="00EB6635" w:rsidRDefault="0010080A" w:rsidP="00EB66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Аудіювання класичних аудіоматеріалів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для тренування сприйняття мови на слух.</w:t>
      </w:r>
    </w:p>
    <w:p w:rsidR="0010080A" w:rsidRPr="00EB6635" w:rsidRDefault="0010080A" w:rsidP="00EB663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Письмові роботи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(твори, листи, есе) для розвитку письмових навичок.</w:t>
      </w:r>
    </w:p>
    <w:p w:rsidR="0010080A" w:rsidRPr="00EB6635" w:rsidRDefault="00EB6635" w:rsidP="00EB663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0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4.2 Інтерактивні технології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Інтерактивні методи дозволяють зробити навчання більш захоплюючим та активним. Я практикую:</w:t>
      </w:r>
    </w:p>
    <w:p w:rsidR="0010080A" w:rsidRPr="00EB6635" w:rsidRDefault="0010080A" w:rsidP="00EB66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Роботу в групах і парах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, де учні навчаються співпрацювати та вести діалог.</w:t>
      </w:r>
    </w:p>
    <w:p w:rsidR="0010080A" w:rsidRPr="00EB6635" w:rsidRDefault="0010080A" w:rsidP="00EB66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Проєктну діяльність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, яка формує навички самостійної роботи.</w:t>
      </w:r>
    </w:p>
    <w:p w:rsidR="0010080A" w:rsidRPr="00EB6635" w:rsidRDefault="0010080A" w:rsidP="00EB66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Дебати і дискусії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на актуальні теми для розвитку критичного мислення.</w:t>
      </w:r>
    </w:p>
    <w:p w:rsidR="0010080A" w:rsidRPr="00EB6635" w:rsidRDefault="0010080A" w:rsidP="00EB6635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Рольові ігри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, що дозволяють відчути реальні життєві ситуації.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Приклад:</w:t>
      </w:r>
      <w:r w:rsidRPr="00EB6635">
        <w:rPr>
          <w:sz w:val="28"/>
          <w:szCs w:val="28"/>
          <w:lang w:val="uk-UA"/>
        </w:rPr>
        <w:br/>
      </w:r>
      <w:r w:rsidRPr="00EB6635">
        <w:rPr>
          <w:rFonts w:ascii="Segoe UI Symbol" w:hAnsi="Segoe UI Symbol" w:cs="Segoe UI Symbol"/>
          <w:sz w:val="28"/>
          <w:szCs w:val="28"/>
          <w:lang w:val="uk-UA"/>
        </w:rPr>
        <w:t>✅</w:t>
      </w:r>
      <w:r w:rsidRPr="00EB6635">
        <w:rPr>
          <w:sz w:val="28"/>
          <w:szCs w:val="28"/>
          <w:lang w:val="uk-UA"/>
        </w:rPr>
        <w:t xml:space="preserve"> Дебати у 10 класі на тему </w:t>
      </w:r>
      <w:r w:rsidRPr="00EB6635">
        <w:rPr>
          <w:rStyle w:val="a5"/>
          <w:rFonts w:eastAsiaTheme="majorEastAsia"/>
          <w:sz w:val="28"/>
          <w:szCs w:val="28"/>
          <w:lang w:val="uk-UA"/>
        </w:rPr>
        <w:t>“Social Media: Pros and Cons”</w:t>
      </w:r>
      <w:r w:rsidRPr="00EB6635">
        <w:rPr>
          <w:sz w:val="28"/>
          <w:szCs w:val="28"/>
          <w:lang w:val="uk-UA"/>
        </w:rPr>
        <w:t>, де учні працюють у командах, аргументують свої позиції та вчаться культурно вести суперечку англійською мовою.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1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4.3 Ігрові форми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Гра — це не тільки розвага, а й ефективний інструмент навчання, особливо для учнів середньої школи. Використовую:</w:t>
      </w:r>
    </w:p>
    <w:p w:rsidR="0010080A" w:rsidRPr="00EB6635" w:rsidRDefault="0010080A" w:rsidP="00EB663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Лексичні ігри (</w:t>
      </w:r>
      <w:r w:rsidRPr="00EB6635">
        <w:rPr>
          <w:rStyle w:val="a5"/>
          <w:rFonts w:ascii="Times New Roman" w:hAnsi="Times New Roman" w:cs="Times New Roman"/>
          <w:sz w:val="28"/>
          <w:szCs w:val="28"/>
          <w:lang w:val="uk-UA"/>
        </w:rPr>
        <w:t>“Bingo”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B6635">
        <w:rPr>
          <w:rStyle w:val="a5"/>
          <w:rFonts w:ascii="Times New Roman" w:hAnsi="Times New Roman" w:cs="Times New Roman"/>
          <w:sz w:val="28"/>
          <w:szCs w:val="28"/>
          <w:lang w:val="uk-UA"/>
        </w:rPr>
        <w:t>“Crossword”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10080A" w:rsidRPr="00EB6635" w:rsidRDefault="0010080A" w:rsidP="00EB663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Граматичні батли.</w:t>
      </w:r>
    </w:p>
    <w:p w:rsidR="0010080A" w:rsidRPr="00EB6635" w:rsidRDefault="0010080A" w:rsidP="00EB663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>Онлайн-вікторини через Kahoot!, Quizizz.</w:t>
      </w:r>
    </w:p>
    <w:p w:rsidR="0010080A" w:rsidRPr="00EB6635" w:rsidRDefault="0010080A" w:rsidP="00EB663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Квести, наприклад, </w:t>
      </w:r>
      <w:r w:rsidRPr="00EB6635">
        <w:rPr>
          <w:rStyle w:val="a5"/>
          <w:rFonts w:ascii="Times New Roman" w:hAnsi="Times New Roman" w:cs="Times New Roman"/>
          <w:sz w:val="28"/>
          <w:szCs w:val="28"/>
          <w:lang w:val="uk-UA"/>
        </w:rPr>
        <w:t>“Find the Treasure”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>, де учні виконують завдання різного типу, щоб дійти до фінішу.</w:t>
      </w:r>
    </w:p>
    <w:p w:rsidR="0010080A" w:rsidRPr="00EB6635" w:rsidRDefault="00EB6635" w:rsidP="00EB663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2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4.4 </w:t>
      </w:r>
      <w:r w:rsidR="00BD72E7"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Цифрові інструменти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Цифрові технології відкривають безмежні можливості для сучасного уроку. У своїй практиці я активно застосовую:</w:t>
      </w:r>
    </w:p>
    <w:p w:rsidR="0010080A" w:rsidRPr="00EB6635" w:rsidRDefault="0010080A" w:rsidP="00EB663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Google Classroom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— для організації домашніх завдань та дистанційної роботи.</w:t>
      </w:r>
    </w:p>
    <w:p w:rsidR="0010080A" w:rsidRPr="00EB6635" w:rsidRDefault="0010080A" w:rsidP="00EB663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LearningApps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— створення інтерактивних вправ.</w:t>
      </w:r>
    </w:p>
    <w:p w:rsidR="0010080A" w:rsidRPr="00EB6635" w:rsidRDefault="0010080A" w:rsidP="00EB663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Wordwall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— для тренування граматики та лексики у вигляді ігор.</w:t>
      </w:r>
    </w:p>
    <w:p w:rsidR="0010080A" w:rsidRPr="00EB6635" w:rsidRDefault="0010080A" w:rsidP="00EB663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Padlet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— для роботи над проєктами та презентаціями.</w:t>
      </w:r>
    </w:p>
    <w:p w:rsidR="0010080A" w:rsidRPr="00EB6635" w:rsidRDefault="0010080A" w:rsidP="00EB6635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sz w:val="28"/>
          <w:szCs w:val="28"/>
          <w:lang w:val="uk-UA"/>
        </w:rPr>
        <w:t>Canva</w:t>
      </w: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 — для оформлення постерів та творчих робіт.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Використання цифрових засобів допомагає урізноманітнити уроки, зробити їх сучасними та доступними для кожного.</w:t>
      </w:r>
    </w:p>
    <w:p w:rsidR="0010080A" w:rsidRPr="00EB6635" w:rsidRDefault="0010080A" w:rsidP="00EB6635">
      <w:pPr>
        <w:pStyle w:val="2"/>
        <w:jc w:val="both"/>
        <w:rPr>
          <w:sz w:val="28"/>
          <w:szCs w:val="28"/>
          <w:lang w:val="uk-UA"/>
        </w:rPr>
      </w:pPr>
      <w:r w:rsidRPr="00EB6635">
        <w:rPr>
          <w:rStyle w:val="a4"/>
          <w:b/>
          <w:bCs/>
          <w:sz w:val="28"/>
          <w:szCs w:val="28"/>
          <w:lang w:val="uk-UA"/>
        </w:rPr>
        <w:t>5. Підручники та авторські розробки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У своїй роботі я використовую сучасні підручники, які відповідають вимогам Державного стандарту освіти та програмам Міністерства освіти і науки України. Серед основних посібників, що стали базою для уроків:</w:t>
      </w:r>
    </w:p>
    <w:p w:rsidR="0010080A" w:rsidRPr="00EB6635" w:rsidRDefault="00C31D87" w:rsidP="00EB663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t xml:space="preserve">Gateway  видавництво  «Макміллан»— підручники для 5–11 класів      </w:t>
      </w:r>
      <w:r w:rsidR="0010080A" w:rsidRPr="00EB6635">
        <w:rPr>
          <w:rFonts w:ascii="Times New Roman" w:hAnsi="Times New Roman" w:cs="Times New Roman"/>
          <w:sz w:val="28"/>
          <w:szCs w:val="28"/>
          <w:lang w:val="uk-UA"/>
        </w:rPr>
        <w:t>посібники для підготовки до ЗНО.</w:t>
      </w:r>
    </w:p>
    <w:p w:rsidR="0010080A" w:rsidRPr="00EB6635" w:rsidRDefault="0010080A" w:rsidP="00EB6635">
      <w:pPr>
        <w:pStyle w:val="a3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Окрім класичних підручників, я розробляю власні авторські матеріали, серед яких:</w:t>
      </w:r>
    </w:p>
    <w:p w:rsidR="0010080A" w:rsidRPr="00EB6635" w:rsidRDefault="0010080A" w:rsidP="00EB6635">
      <w:pPr>
        <w:pStyle w:val="a3"/>
        <w:rPr>
          <w:sz w:val="28"/>
          <w:szCs w:val="28"/>
          <w:lang w:val="uk-UA"/>
        </w:rPr>
      </w:pPr>
      <w:r w:rsidRPr="00EB6635">
        <w:rPr>
          <w:rFonts w:ascii="Segoe UI Symbol" w:hAnsi="Segoe UI Symbol" w:cs="Segoe UI Symbol"/>
          <w:sz w:val="28"/>
          <w:szCs w:val="28"/>
          <w:lang w:val="uk-UA"/>
        </w:rPr>
        <w:t>✅</w:t>
      </w:r>
      <w:r w:rsidRPr="00EB6635">
        <w:rPr>
          <w:sz w:val="28"/>
          <w:szCs w:val="28"/>
          <w:lang w:val="uk-UA"/>
        </w:rPr>
        <w:t xml:space="preserve"> Тематичні робочі аркуші для засвоєння складних тем.</w:t>
      </w:r>
      <w:r w:rsidRPr="00EB6635">
        <w:rPr>
          <w:sz w:val="28"/>
          <w:szCs w:val="28"/>
          <w:lang w:val="uk-UA"/>
        </w:rPr>
        <w:br/>
      </w:r>
      <w:r w:rsidRPr="00EB6635">
        <w:rPr>
          <w:rFonts w:ascii="Segoe UI Symbol" w:hAnsi="Segoe UI Symbol" w:cs="Segoe UI Symbol"/>
          <w:sz w:val="28"/>
          <w:szCs w:val="28"/>
          <w:lang w:val="uk-UA"/>
        </w:rPr>
        <w:t>✅</w:t>
      </w:r>
      <w:r w:rsidRPr="00EB6635">
        <w:rPr>
          <w:sz w:val="28"/>
          <w:szCs w:val="28"/>
          <w:lang w:val="uk-UA"/>
        </w:rPr>
        <w:t xml:space="preserve"> Інтерактивні онлайн-карти для проєктної роботи.</w:t>
      </w:r>
      <w:r w:rsidRPr="00EB6635">
        <w:rPr>
          <w:sz w:val="28"/>
          <w:szCs w:val="28"/>
          <w:lang w:val="uk-UA"/>
        </w:rPr>
        <w:br/>
      </w:r>
      <w:r w:rsidRPr="00EB6635">
        <w:rPr>
          <w:rFonts w:ascii="Segoe UI Symbol" w:hAnsi="Segoe UI Symbol" w:cs="Segoe UI Symbol"/>
          <w:sz w:val="28"/>
          <w:szCs w:val="28"/>
          <w:lang w:val="uk-UA"/>
        </w:rPr>
        <w:t>✅</w:t>
      </w:r>
      <w:r w:rsidRPr="00EB6635">
        <w:rPr>
          <w:sz w:val="28"/>
          <w:szCs w:val="28"/>
          <w:lang w:val="uk-UA"/>
        </w:rPr>
        <w:t xml:space="preserve"> Контрольні тести відповідно до рівня класу.</w:t>
      </w:r>
      <w:r w:rsidRPr="00EB6635">
        <w:rPr>
          <w:sz w:val="28"/>
          <w:szCs w:val="28"/>
          <w:lang w:val="uk-UA"/>
        </w:rPr>
        <w:br/>
      </w:r>
      <w:r w:rsidRPr="00EB6635">
        <w:rPr>
          <w:rFonts w:ascii="Segoe UI Symbol" w:hAnsi="Segoe UI Symbol" w:cs="Segoe UI Symbol"/>
          <w:sz w:val="28"/>
          <w:szCs w:val="28"/>
          <w:lang w:val="uk-UA"/>
        </w:rPr>
        <w:t>✅</w:t>
      </w:r>
      <w:r w:rsidRPr="00EB6635">
        <w:rPr>
          <w:sz w:val="28"/>
          <w:szCs w:val="28"/>
          <w:lang w:val="uk-UA"/>
        </w:rPr>
        <w:t xml:space="preserve"> Граматичні довідники для самостійної роботи учнів.</w:t>
      </w:r>
    </w:p>
    <w:p w:rsidR="0010080A" w:rsidRPr="00EB6635" w:rsidRDefault="0010080A" w:rsidP="00EB6635">
      <w:pPr>
        <w:pStyle w:val="a3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lastRenderedPageBreak/>
        <w:t>Мої розробки допомагають урізноманітнити уроки та зробити матеріал доступним і цікавим для кожного учня.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3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2"/>
        <w:jc w:val="both"/>
        <w:rPr>
          <w:sz w:val="28"/>
          <w:szCs w:val="28"/>
          <w:lang w:val="uk-UA"/>
        </w:rPr>
      </w:pPr>
      <w:r w:rsidRPr="00EB6635">
        <w:rPr>
          <w:rStyle w:val="a4"/>
          <w:b/>
          <w:bCs/>
          <w:sz w:val="28"/>
          <w:szCs w:val="28"/>
          <w:lang w:val="uk-UA"/>
        </w:rPr>
        <w:t>6. Приклади уроків і проєктів</w:t>
      </w:r>
    </w:p>
    <w:p w:rsidR="0010080A" w:rsidRPr="00EB6635" w:rsidRDefault="00A06201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Проєкт “My Dream Home</w:t>
      </w:r>
      <w:r w:rsidR="0010080A"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” (7 клас)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Мета: розвиток навичок монологічного мовлення та творчого мислення.</w:t>
      </w:r>
      <w:r w:rsidRPr="00EB6635">
        <w:rPr>
          <w:sz w:val="28"/>
          <w:szCs w:val="28"/>
          <w:lang w:val="uk-UA"/>
        </w:rPr>
        <w:br/>
        <w:t>Форма роботи: групова діяльність зі створенням макету та презентації.</w:t>
      </w:r>
      <w:r w:rsidRPr="00EB6635">
        <w:rPr>
          <w:sz w:val="28"/>
          <w:szCs w:val="28"/>
          <w:lang w:val="uk-UA"/>
        </w:rPr>
        <w:br/>
        <w:t>Результат: учні п</w:t>
      </w:r>
      <w:r w:rsidR="00A06201" w:rsidRPr="00EB6635">
        <w:rPr>
          <w:sz w:val="28"/>
          <w:szCs w:val="28"/>
          <w:lang w:val="uk-UA"/>
        </w:rPr>
        <w:t>редставляють свій ідеальний дім</w:t>
      </w:r>
      <w:r w:rsidRPr="00EB6635">
        <w:rPr>
          <w:sz w:val="28"/>
          <w:szCs w:val="28"/>
          <w:lang w:val="uk-UA"/>
        </w:rPr>
        <w:t xml:space="preserve"> англійською мовою.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4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Проєкт “Eco-friendly Living” (9 клас)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Мета: формування екологічної свідомості та поглиблення знань із теми “Environment”.</w:t>
      </w:r>
      <w:r w:rsidRPr="00EB6635">
        <w:rPr>
          <w:sz w:val="28"/>
          <w:szCs w:val="28"/>
          <w:lang w:val="uk-UA"/>
        </w:rPr>
        <w:br/>
        <w:t>Форма роботи: створення порад та правил екологічного життя.</w:t>
      </w:r>
      <w:r w:rsidRPr="00EB6635">
        <w:rPr>
          <w:sz w:val="28"/>
          <w:szCs w:val="28"/>
          <w:lang w:val="uk-UA"/>
        </w:rPr>
        <w:br/>
        <w:t>Результат: розробка буклетів та відеопрезентацій.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5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Урок “Travelling Around the World” (11 клас)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Мета: розвиток комунікативних навичок, вміння працювати з картою та планувати подорож.</w:t>
      </w:r>
      <w:r w:rsidRPr="00EB6635">
        <w:rPr>
          <w:sz w:val="28"/>
          <w:szCs w:val="28"/>
          <w:lang w:val="uk-UA"/>
        </w:rPr>
        <w:br/>
        <w:t>Форма роботи: рольова гра з використанням інтерактивних карт та відео.</w:t>
      </w:r>
      <w:r w:rsidRPr="00EB6635">
        <w:rPr>
          <w:sz w:val="28"/>
          <w:szCs w:val="28"/>
          <w:lang w:val="uk-UA"/>
        </w:rPr>
        <w:br/>
        <w:t>Результат: створення маршруту подорожі та його презентація.</w:t>
      </w:r>
    </w:p>
    <w:p w:rsidR="0010080A" w:rsidRPr="00EB6635" w:rsidRDefault="00EB6635" w:rsidP="00EB663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Fonts w:ascii="Times New Roman" w:hAnsi="Times New Roman" w:cs="Times New Roman"/>
          <w:sz w:val="28"/>
          <w:szCs w:val="28"/>
          <w:lang w:val="uk-UA"/>
        </w:rPr>
        <w:pict>
          <v:rect id="_x0000_i1036" style="width:0;height:1.5pt" o:hralign="center" o:hrstd="t" o:hr="t" fillcolor="#a0a0a0" stroked="f"/>
        </w:pict>
      </w:r>
    </w:p>
    <w:p w:rsidR="0010080A" w:rsidRPr="00EB6635" w:rsidRDefault="0010080A" w:rsidP="00EB6635">
      <w:pPr>
        <w:pStyle w:val="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6635">
        <w:rPr>
          <w:rStyle w:val="a4"/>
          <w:rFonts w:ascii="Times New Roman" w:hAnsi="Times New Roman" w:cs="Times New Roman"/>
          <w:b/>
          <w:bCs/>
          <w:sz w:val="28"/>
          <w:szCs w:val="28"/>
          <w:lang w:val="uk-UA"/>
        </w:rPr>
        <w:t>Урок-квест “Treasure Hunt” (6 клас)</w:t>
      </w:r>
    </w:p>
    <w:p w:rsidR="0010080A" w:rsidRPr="00EB6635" w:rsidRDefault="0010080A" w:rsidP="00EB6635">
      <w:pPr>
        <w:pStyle w:val="a3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Мета: закріплення лексики з теми “My Town”.</w:t>
      </w:r>
      <w:r w:rsidRPr="00EB6635">
        <w:rPr>
          <w:sz w:val="28"/>
          <w:szCs w:val="28"/>
          <w:lang w:val="uk-UA"/>
        </w:rPr>
        <w:br/>
        <w:t>Форма роботи: квест із пошуком “скарбу” в класі, виконанням завдань на різних етапах.</w:t>
      </w:r>
      <w:r w:rsidRPr="00EB6635">
        <w:rPr>
          <w:sz w:val="28"/>
          <w:szCs w:val="28"/>
          <w:lang w:val="uk-UA"/>
        </w:rPr>
        <w:br/>
        <w:t>Результат: активне повторення лексики та граматики в ігровій формі.</w:t>
      </w: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7. Планування навчального процесу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Планування є невід’ємною частиною ефективної організації навчального процесу. У своїй роботі я використовую календарно-тематичне планування відповідно до навчальних програм, що враховують:</w:t>
      </w:r>
    </w:p>
    <w:p w:rsidR="007025FE" w:rsidRPr="00EB6635" w:rsidRDefault="007025FE" w:rsidP="00EB663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вікові особливості учнів;</w:t>
      </w:r>
    </w:p>
    <w:p w:rsidR="007025FE" w:rsidRPr="00EB6635" w:rsidRDefault="007025FE" w:rsidP="00EB663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рівень їхньої підготовки;</w:t>
      </w:r>
    </w:p>
    <w:p w:rsidR="007025FE" w:rsidRPr="00EB6635" w:rsidRDefault="007025FE" w:rsidP="00EB663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сучасні освітні тенденції;</w:t>
      </w:r>
    </w:p>
    <w:p w:rsidR="007025FE" w:rsidRPr="00EB6635" w:rsidRDefault="007025FE" w:rsidP="00EB663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компетентнісний підхід;</w:t>
      </w:r>
    </w:p>
    <w:p w:rsidR="007025FE" w:rsidRPr="00EB6635" w:rsidRDefault="007025FE" w:rsidP="00EB663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інтеграцію з іншими предметами.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Основні принципи мого планування:</w:t>
      </w:r>
    </w:p>
    <w:p w:rsidR="007025FE" w:rsidRPr="00EB6635" w:rsidRDefault="007025FE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Чітка структура тем і розподіл годин.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Чергування різних видів діяльності (читання, письмо, говоріння, слухання).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Включення проєктної роботи, інтерактивних форм і цифрових ресурсів.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Забезпечення систематичного повторення матеріалу.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Адаптація завдань для учнів різного рівня.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 структури тем для 9 класу (фрагмент):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2173"/>
        <w:gridCol w:w="1922"/>
        <w:gridCol w:w="2936"/>
        <w:gridCol w:w="1967"/>
      </w:tblGrid>
      <w:tr w:rsidR="007025FE" w:rsidRPr="00EB6635" w:rsidTr="007025F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Кількість годин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Форми роботи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Результат</w:t>
            </w:r>
          </w:p>
        </w:tc>
      </w:tr>
      <w:tr w:rsidR="007025FE" w:rsidRPr="00EB6635" w:rsidTr="007025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The Environment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Дебати, проєкт, відеоаналіз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Еко-проєкт</w:t>
            </w:r>
          </w:p>
        </w:tc>
      </w:tr>
      <w:tr w:rsidR="007025FE" w:rsidRPr="00EB6635" w:rsidTr="007025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Healthy Lifestyle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Рольова гра, презентація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Відеоролик</w:t>
            </w:r>
          </w:p>
        </w:tc>
      </w:tr>
      <w:tr w:rsidR="007025FE" w:rsidRPr="00EB6635" w:rsidTr="007025F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Cultural Differences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Дискусія, порівняння</w:t>
            </w:r>
          </w:p>
        </w:tc>
        <w:tc>
          <w:tcPr>
            <w:tcW w:w="0" w:type="auto"/>
            <w:vAlign w:val="center"/>
            <w:hideMark/>
          </w:tcPr>
          <w:p w:rsidR="007025FE" w:rsidRPr="00EB6635" w:rsidRDefault="007025FE" w:rsidP="00EB6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B663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Стаття для блогу</w:t>
            </w:r>
          </w:p>
        </w:tc>
      </w:tr>
    </w:tbl>
    <w:p w:rsidR="007025FE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37" style="width:0;height:1.5pt" o:hralign="center" o:hrstd="t" o:hr="t" fillcolor="#a0a0a0" stroked="f"/>
        </w:pic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8. Позаурочна діяльність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Позакласна робота є важливою складовою формування зацікавленості учнів у вивченні англійської мови. Я організовую:</w:t>
      </w:r>
    </w:p>
    <w:p w:rsidR="007025FE" w:rsidRPr="00EB6635" w:rsidRDefault="007025FE" w:rsidP="00EB6635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25FE" w:rsidRPr="00EB6635" w:rsidRDefault="007025FE" w:rsidP="00EB663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Конкурси читців віршів та творів англійською мовою.</w:t>
      </w:r>
    </w:p>
    <w:p w:rsidR="007025FE" w:rsidRPr="00EB6635" w:rsidRDefault="007025FE" w:rsidP="00EB663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Інтелектуальні ігри та вікторини (</w:t>
      </w:r>
      <w:r w:rsidRPr="00EB663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English Quiz Night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7025FE" w:rsidRPr="00EB6635" w:rsidRDefault="007025FE" w:rsidP="00EB663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Перегляд та обговорення фільмів англійською мовою.</w:t>
      </w:r>
    </w:p>
    <w:p w:rsidR="007025FE" w:rsidRPr="00EB6635" w:rsidRDefault="007025FE" w:rsidP="00EB663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Участь у міжнародних листуваннях із ровесниками з інших країн.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Ця діяльність допомагає створити англомовне середовище, розвиває навички спілкування, долає мовний бар'єр та підвищує мотивацію до вивчення мови.</w:t>
      </w:r>
    </w:p>
    <w:p w:rsidR="007025FE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38" style="width:0;height:1.5pt" o:hralign="center" o:hrstd="t" o:hr="t" fillcolor="#a0a0a0" stroked="f"/>
        </w:pict>
      </w:r>
    </w:p>
    <w:p w:rsidR="00303F0E" w:rsidRPr="00EB6635" w:rsidRDefault="00303F0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9. Участь у конкурсах, семінарах, проєктах</w:t>
      </w:r>
    </w:p>
    <w:p w:rsidR="007025FE" w:rsidRPr="00EB6635" w:rsidRDefault="007025FE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Протягом своєї професійної діяльності я активно беру участь у різноманітних конкурсах, семінарах, тренінгах та освітніх проєктах. Це допомагає мені вдосконалювати власні навички, переймати досвід колег та впроваджувати </w:t>
      </w:r>
      <w:bookmarkStart w:id="0" w:name="_GoBack"/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новітні методики у навчальний процес.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Приклади діяльності (сюди ви можете доповнити своїми реальними даними):</w:t>
      </w:r>
    </w:p>
    <w:p w:rsidR="007025FE" w:rsidRPr="00EB6635" w:rsidRDefault="007025FE" w:rsidP="00EB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="000643C3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Участь у 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конкурсах педагогічної майстерності.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Проведення майстер-класів для колег.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="000643C3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Виступи на 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методичних семінарах.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Участь у міжнародних освітніх програмах та онлайн-курсах.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Організація шкільних олімпіад з англійської мови.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Координація учнів у творчих конкурсах англійською мовою.</w:t>
      </w:r>
    </w:p>
    <w:bookmarkEnd w:id="0"/>
    <w:p w:rsidR="007025FE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39" style="width:0;height:1.5pt" o:hralign="center" o:hrstd="t" o:hr="t" fillcolor="#a0a0a0" stroked="f"/>
        </w:pict>
      </w: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603B82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013075" cy="2161540"/>
            <wp:effectExtent l="0" t="0" r="0" b="0"/>
            <wp:docPr id="16" name="Рисунок 16" descr="photo_2025-03-16_14-2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_2025-03-16_14-22-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63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161540" cy="2230755"/>
            <wp:effectExtent l="0" t="0" r="0" b="0"/>
            <wp:docPr id="17" name="Рисунок 17" descr="photo_2025-03-16_14-2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_2025-03-16_14-22-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9.1 Переможці олімпіад.</w:t>
      </w: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Карантин та вторгнення рф на територію України завадило організувати конкурси – олімпіади з англійської мови</w:t>
      </w:r>
      <w:r w:rsidR="00373FED"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(2020-2021</w:t>
      </w:r>
      <w:r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</w:t>
      </w:r>
      <w:r w:rsidR="00373FED"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2021-2022)</w:t>
      </w:r>
      <w:r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тож діти мали змогу продовжити вбрати  участь  в районних та міських </w:t>
      </w:r>
      <w:r w:rsidR="00373FED" w:rsidRPr="00EB66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етапах олімпіад вже з осені 22року.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u w:val="single"/>
          <w:lang w:val="uk-UA"/>
        </w:rPr>
      </w:pPr>
      <w:r w:rsidRPr="00EB6635">
        <w:rPr>
          <w:sz w:val="28"/>
          <w:szCs w:val="28"/>
          <w:u w:val="single"/>
          <w:lang w:val="uk-UA"/>
        </w:rPr>
        <w:t>2019-20p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Панновікова Діана                                          2ет - 1м,3ет – 1м(10кл)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Власкова Ксенія                                               2ет -3м(10кл)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Сірош Діана                                                       2ет -1м (10кл)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Ліпатов Михайло-                                            2ет – 1м (11кл)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u w:val="single"/>
          <w:lang w:val="uk-UA"/>
        </w:rPr>
      </w:pPr>
      <w:r w:rsidRPr="00EB6635">
        <w:rPr>
          <w:sz w:val="28"/>
          <w:szCs w:val="28"/>
          <w:u w:val="single"/>
          <w:lang w:val="uk-UA"/>
        </w:rPr>
        <w:t>2022-23р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Радченко Нікіта -                                              2ет – 2м(9кл)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Вірич Ірина                                                         2ет – 3м(9кл)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Просвіркін Вероніка                                         2ет – 3м(9кл)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2023-24р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Дятлов Артем                                                     2ет-1м(10кл)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Просвіркін Вероніка                                         2ет – 1м(10кл)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2024-25р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Просвіркін Вероніка                                          2ет – 1м(11кл)</w:t>
      </w:r>
    </w:p>
    <w:p w:rsidR="00A639B7" w:rsidRPr="00EB6635" w:rsidRDefault="00A639B7" w:rsidP="00EB6635">
      <w:pPr>
        <w:spacing w:after="0" w:line="240" w:lineRule="auto"/>
        <w:jc w:val="both"/>
        <w:rPr>
          <w:sz w:val="28"/>
          <w:szCs w:val="28"/>
          <w:lang w:val="uk-UA"/>
        </w:rPr>
      </w:pPr>
      <w:r w:rsidRPr="00EB6635">
        <w:rPr>
          <w:sz w:val="28"/>
          <w:szCs w:val="28"/>
          <w:lang w:val="uk-UA"/>
        </w:rPr>
        <w:t>Ляшенко Єва                                                       2ет – 1м(8кл)</w:t>
      </w: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A639B7" w:rsidRPr="00EB6635" w:rsidRDefault="00A639B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31D87" w:rsidRPr="00EB6635" w:rsidRDefault="00C31D87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0A64EA" w:rsidRPr="00EB6635" w:rsidRDefault="000A64EA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10. Підвищення кваліфікації та сертифікація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переконана, що безперервне професійне зростання — основа успішної роботи вчителя. Тому постійно проходжу курси, вебінари, стажування та підвищення кваліфікації.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val="uk-UA" w:eastAsia="ru-RU"/>
        </w:rPr>
      </w:pP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Курси підвищення кваліфікації на базі Інституту післядипломної освіти.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Сертифікати участі у міжнародних тренінгах з методики викладання англійської мови.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EB6635">
        <w:rPr>
          <w:rFonts w:ascii="Segoe UI Symbol" w:eastAsia="Times New Roman" w:hAnsi="Segoe UI Symbol" w:cs="Segoe UI Symbol"/>
          <w:sz w:val="28"/>
          <w:szCs w:val="28"/>
          <w:lang w:val="uk-UA" w:eastAsia="ru-RU"/>
        </w:rPr>
        <w:t>✅</w:t>
      </w: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Онлайн-курси від Cambridge</w:t>
      </w:r>
      <w:r w:rsidR="00212D1E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British Council, FutureLearn.</w:t>
      </w:r>
    </w:p>
    <w:p w:rsidR="007025FE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42" style="width:0;height:1.5pt" o:hralign="center" o:hrstd="t" o:hr="t" fillcolor="#a0a0a0" stroked="f"/>
        </w:pict>
      </w:r>
    </w:p>
    <w:p w:rsidR="00212D1E" w:rsidRPr="00EB6635" w:rsidRDefault="00212D1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12D1E" w:rsidRPr="00EB6635" w:rsidRDefault="00603B82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2521585" cy="3075940"/>
            <wp:effectExtent l="0" t="0" r="0" b="0"/>
            <wp:docPr id="19" name="Рисунок 19" descr="photo_2025-03-16_13-17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_2025-03-16_13-17-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63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172460" cy="2555875"/>
            <wp:effectExtent l="0" t="0" r="8890" b="0"/>
            <wp:docPr id="20" name="Рисунок 20" descr="photo_2025-03-16_13-18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_2025-03-16_13-18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A3" w:rsidRPr="00EB6635" w:rsidRDefault="00603B82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1911985" cy="2632075"/>
            <wp:effectExtent l="0" t="0" r="0" b="0"/>
            <wp:docPr id="21" name="Рисунок 21" descr="photo_2025-03-16_13-1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_2025-03-16_13-18-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1A3"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98.35pt;height:188.2pt" o:ole="">
            <v:imagedata r:id="rId11" o:title=""/>
          </v:shape>
          <o:OLEObject Type="Embed" ProgID="FoxitPhantomPDF.Document" ShapeID="_x0000_i1046" DrawAspect="Content" ObjectID="_1804669527" r:id="rId12"/>
        </w:objec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11. Висновки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Досвід роботи вчителем англійської мови доводить, що успіх у навчанні залежить від любові до справи, бажання постійно вдосконалюватися, творчого підходу та щирої взаємодії з учнями.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прагну створювати уроки, які не лише навчають, а й надихають, мотивують, допомагають учням відкривати свої можливості та крокувати до нових звершень.</w: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Головне моє завдання — формувати в дітей впевненість у своїх силах, бажання спілкуватися англійською мовою та використовувати її у своєму житті.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MS Mincho" w:eastAsia="MS Mincho" w:hAnsi="MS Mincho" w:cs="MS Mincho"/>
          <w:b/>
          <w:bCs/>
          <w:sz w:val="28"/>
          <w:szCs w:val="28"/>
          <w:lang w:val="uk-UA" w:eastAsia="ru-RU"/>
        </w:rPr>
        <w:t>❤</w:t>
      </w: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️  </w:t>
      </w:r>
      <w:r w:rsidRPr="00EB66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стратегічні цілі на наступні 5 років 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Підвищення професійної компетентності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Впровадження сучасних методів навчання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Створення комфортного мовного середовища на уроках 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Індивідуалізація навчального процесу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Розробка диференційованих завдань для учнів різного рівня.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Використання персоналізованих  планів навчання.</w:t>
      </w:r>
    </w:p>
    <w:p w:rsidR="000361A3" w:rsidRPr="00EB6635" w:rsidRDefault="000361A3" w:rsidP="00EB663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Впровадження спеціальних тренувальних занять для екзаменаційної підготовки.</w:t>
      </w:r>
    </w:p>
    <w:p w:rsidR="000361A3" w:rsidRPr="00EB6635" w:rsidRDefault="000361A3" w:rsidP="00EB66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025FE" w:rsidRPr="00EB6635" w:rsidRDefault="00EB6635" w:rsidP="00EB6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pict>
          <v:rect id="_x0000_i1047" style="width:0;height:1.5pt" o:hralign="center" o:hrstd="t" o:hr="t" fillcolor="#a0a0a0" stroked="f"/>
        </w:pict>
      </w:r>
    </w:p>
    <w:p w:rsidR="007025FE" w:rsidRPr="00EB6635" w:rsidRDefault="007025FE" w:rsidP="00EB663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12. Список використаних джерел</w:t>
      </w:r>
    </w:p>
    <w:p w:rsidR="007025FE" w:rsidRPr="00EB6635" w:rsidRDefault="007025FE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Державний стандарт базової і повної загальної середньої освіти України.</w:t>
      </w:r>
    </w:p>
    <w:p w:rsidR="007025FE" w:rsidRPr="00EB6635" w:rsidRDefault="007025FE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Навчальні програми з англійської мови для закладів загальної середньої освіти.</w:t>
      </w:r>
    </w:p>
    <w:p w:rsidR="007025FE" w:rsidRPr="00EB6635" w:rsidRDefault="000361A3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Підручники видавництва Макміллан</w:t>
      </w:r>
      <w:r w:rsidR="007025FE"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025FE" w:rsidRPr="00EB6635" w:rsidRDefault="007025FE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рекомендації Міністерства освіти і науки України.</w:t>
      </w:r>
    </w:p>
    <w:p w:rsidR="007025FE" w:rsidRPr="00EB6635" w:rsidRDefault="007025FE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Цифрові платформи для викладання англійської мови (Google Classroom, LearningApps, Wordwall, Kahoot).</w:t>
      </w:r>
    </w:p>
    <w:p w:rsidR="007025FE" w:rsidRPr="00EB6635" w:rsidRDefault="007025FE" w:rsidP="00EB663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B66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Матеріали міжнародних курсів та тренінгів (British Council, Cambridge, FutureLearn).</w:t>
      </w:r>
    </w:p>
    <w:p w:rsidR="007025FE" w:rsidRPr="00EB6635" w:rsidRDefault="007025FE" w:rsidP="00EB6635">
      <w:pPr>
        <w:pStyle w:val="a3"/>
        <w:jc w:val="both"/>
        <w:rPr>
          <w:sz w:val="28"/>
          <w:szCs w:val="28"/>
          <w:lang w:val="uk-UA"/>
        </w:rPr>
      </w:pPr>
    </w:p>
    <w:p w:rsidR="001C4B1B" w:rsidRPr="00EB6635" w:rsidRDefault="001C4B1B" w:rsidP="00EB6635">
      <w:pPr>
        <w:jc w:val="both"/>
        <w:rPr>
          <w:lang w:val="uk-UA"/>
        </w:rPr>
      </w:pPr>
    </w:p>
    <w:sectPr w:rsidR="001C4B1B" w:rsidRPr="00EB6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390A"/>
    <w:multiLevelType w:val="multilevel"/>
    <w:tmpl w:val="F334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4112F"/>
    <w:multiLevelType w:val="multilevel"/>
    <w:tmpl w:val="BECA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05C79"/>
    <w:multiLevelType w:val="multilevel"/>
    <w:tmpl w:val="99700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635066"/>
    <w:multiLevelType w:val="multilevel"/>
    <w:tmpl w:val="5064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34A5A"/>
    <w:multiLevelType w:val="multilevel"/>
    <w:tmpl w:val="61FA5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50D36"/>
    <w:multiLevelType w:val="multilevel"/>
    <w:tmpl w:val="007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4A1FCA"/>
    <w:multiLevelType w:val="hybridMultilevel"/>
    <w:tmpl w:val="7E04F860"/>
    <w:lvl w:ilvl="0" w:tplc="04825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4E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6C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62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E4D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80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4CF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C6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762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E94CEE"/>
    <w:multiLevelType w:val="hybridMultilevel"/>
    <w:tmpl w:val="F3105B6A"/>
    <w:lvl w:ilvl="0" w:tplc="6B447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04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A01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F0F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B2B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CD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146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CB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20C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BE6362"/>
    <w:multiLevelType w:val="multilevel"/>
    <w:tmpl w:val="BF9A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336B1A"/>
    <w:multiLevelType w:val="multilevel"/>
    <w:tmpl w:val="1902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B64C3B"/>
    <w:multiLevelType w:val="multilevel"/>
    <w:tmpl w:val="8CE0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BF158C"/>
    <w:multiLevelType w:val="multilevel"/>
    <w:tmpl w:val="971C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341520"/>
    <w:multiLevelType w:val="multilevel"/>
    <w:tmpl w:val="48DEE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B525C2"/>
    <w:multiLevelType w:val="hybridMultilevel"/>
    <w:tmpl w:val="7F80C58C"/>
    <w:lvl w:ilvl="0" w:tplc="0568C75C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F4931A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43068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2EFF04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549232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0D774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1C1484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2A8700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A57F2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441CE"/>
    <w:multiLevelType w:val="multilevel"/>
    <w:tmpl w:val="9A94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6624AD"/>
    <w:multiLevelType w:val="multilevel"/>
    <w:tmpl w:val="81BEE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15"/>
  </w:num>
  <w:num w:numId="11">
    <w:abstractNumId w:val="6"/>
  </w:num>
  <w:num w:numId="12">
    <w:abstractNumId w:val="7"/>
  </w:num>
  <w:num w:numId="13">
    <w:abstractNumId w:val="3"/>
  </w:num>
  <w:num w:numId="14">
    <w:abstractNumId w:val="0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0A"/>
    <w:rsid w:val="00017451"/>
    <w:rsid w:val="000361A3"/>
    <w:rsid w:val="000643C3"/>
    <w:rsid w:val="000A64EA"/>
    <w:rsid w:val="0010080A"/>
    <w:rsid w:val="001013D9"/>
    <w:rsid w:val="001257EF"/>
    <w:rsid w:val="00163280"/>
    <w:rsid w:val="001C4B1B"/>
    <w:rsid w:val="00212D1E"/>
    <w:rsid w:val="00303F0E"/>
    <w:rsid w:val="00373FED"/>
    <w:rsid w:val="00473572"/>
    <w:rsid w:val="00603B82"/>
    <w:rsid w:val="00680632"/>
    <w:rsid w:val="007025FE"/>
    <w:rsid w:val="00846C1B"/>
    <w:rsid w:val="00987A13"/>
    <w:rsid w:val="00A06201"/>
    <w:rsid w:val="00A107C1"/>
    <w:rsid w:val="00A1156C"/>
    <w:rsid w:val="00A639B7"/>
    <w:rsid w:val="00BD72E7"/>
    <w:rsid w:val="00C31D87"/>
    <w:rsid w:val="00D770E6"/>
    <w:rsid w:val="00EB6635"/>
    <w:rsid w:val="00F1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D7BFA5-9CCA-4939-A444-5C283B3A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7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link w:val="20"/>
    <w:uiPriority w:val="9"/>
    <w:qFormat/>
    <w:rsid w:val="001008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8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08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0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080A"/>
    <w:rPr>
      <w:b/>
      <w:bCs/>
    </w:rPr>
  </w:style>
  <w:style w:type="character" w:styleId="a5">
    <w:name w:val="Emphasis"/>
    <w:basedOn w:val="a0"/>
    <w:uiPriority w:val="20"/>
    <w:qFormat/>
    <w:rsid w:val="0010080A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008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017451"/>
    <w:pPr>
      <w:ind w:left="720"/>
      <w:contextualSpacing/>
    </w:pPr>
    <w:rPr>
      <w:rFonts w:eastAsiaTheme="minorEastAsia"/>
      <w:lang w:val="en-US"/>
    </w:rPr>
  </w:style>
  <w:style w:type="character" w:customStyle="1" w:styleId="10">
    <w:name w:val="Заголовок 1 Знак"/>
    <w:basedOn w:val="a0"/>
    <w:link w:val="1"/>
    <w:uiPriority w:val="9"/>
    <w:rsid w:val="00017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608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5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6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78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2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2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60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03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10133</Words>
  <Characters>5777</Characters>
  <Application>Microsoft Office Word</Application>
  <DocSecurity>0</DocSecurity>
  <Lines>48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Zaharenko</dc:creator>
  <cp:lastModifiedBy>Lipchanska</cp:lastModifiedBy>
  <cp:revision>3</cp:revision>
  <dcterms:created xsi:type="dcterms:W3CDTF">2025-03-28T10:17:00Z</dcterms:created>
  <dcterms:modified xsi:type="dcterms:W3CDTF">2025-03-28T10:19:00Z</dcterms:modified>
</cp:coreProperties>
</file>